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49" w:rsidRDefault="00D23B49" w:rsidP="00FA75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28.95pt;margin-top:-45pt;width:487.95pt;height:666pt;z-index:-251658240;visibility:visible;mso-wrap-distance-left:504.05pt;mso-wrap-distance-top:3.1pt;mso-wrap-distance-right:504.05pt;mso-wrap-distance-bottom:3.1pt;mso-position-horizontal-relative:margin" wrapcoords="-38 0 -38 21575 21600 21575 21600 0 -38 0" o:allowincell="f">
            <v:imagedata r:id="rId5" o:title="" cropbottom="3294f" cropleft="6357f"/>
            <w10:wrap type="tight" anchorx="margin"/>
          </v:shape>
        </w:pict>
      </w:r>
      <w:r>
        <w:rPr>
          <w:rFonts w:ascii="Times New Roman" w:hAnsi="Times New Roman"/>
          <w:sz w:val="28"/>
          <w:szCs w:val="28"/>
          <w:lang w:val="en-US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ефективної роботи психологічної служби.</w:t>
      </w:r>
    </w:p>
    <w:p w:rsidR="00D23B49" w:rsidRDefault="00D23B49" w:rsidP="000424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Таким чином, як концептуальна ідея роботи з обдарованими дітьми в НЦПО створене єдине освітнє середовище, що є цілісною системою урочно-позаурочної діяльності, яка забезпечує ефективні умови навчання та виховання учня-дослідника в найширшому значенні цього слова. 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2018-2019 н.р. в системі «Обдаровані учні» налічується 38 учнів, з них мають хороші досягнення з навчання – 35, мають досягнення у спорті – 15 учнів, мають успіхи у сфері художньої самодіяльності – 10 учнів.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B11D31">
        <w:rPr>
          <w:rFonts w:ascii="Times New Roman" w:hAnsi="Times New Roman"/>
          <w:sz w:val="28"/>
          <w:szCs w:val="28"/>
          <w:u w:val="single"/>
          <w:lang w:val="uk-UA"/>
        </w:rPr>
        <w:t>Досягнення з предметів природничо-математичного циклу.</w:t>
      </w:r>
    </w:p>
    <w:p w:rsidR="00D23B49" w:rsidRPr="00B11D31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B11D31">
        <w:rPr>
          <w:rFonts w:ascii="Times New Roman" w:hAnsi="Times New Roman"/>
          <w:sz w:val="28"/>
          <w:szCs w:val="28"/>
          <w:lang w:val="uk-UA"/>
        </w:rPr>
        <w:t>Учні, які мають середній та високий рівень знань з математики: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Гз 18 1/9 – Мохнюк Андрій, Білик Микита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 18 1/9 – Персиста Дар’я, Зубкова Аліна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Мк 18 1/9 – Андрусенко Карина, Прозорова Аліна, Івченко Станіслав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 17 1/9 – Паламарчук Дмитро, Гришко Андрій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Мк 17 1/9 – Гріневич Діана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Гз 17 1/9 – Кузьмін Іван, Яріков Іван, Левус Валентин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Вт 17 1/9 – Кілівник Олексій, Дружиніна Єлизавета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16 1/9 – Мельник Максим, Лалов Владислав, Андронов Сергій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Ср 16 1/9 – Губеня Ярослав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Гз 16 1/9 – Миронов Владислав, Радченко Дмитро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Взяли участь в олімпіаді з математики: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тур – Паламарчук Дмитро (Е 17 1/9), Левус Валентин (Гз 17 1/9), Яріков Іван (Гз 17 1/9), Смєтанін Єгор (Гз 17 1/9), Барановська Катерина (К 18 1/9),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тур – Левус Валентин (ІІІ місце з 46 учасників), Андрусенко Карина (10 місце). В олімпіаді з математики видавництва «На урок» взяли участь 15 учнів І-ІІ курсів.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олімпіаді з хімії призові місця зайняли наступні учні: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– Андрусенко Карина (Мк 18 1/9)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 – Яріков Іван (Гз 17 1/9)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ІІІ – Шевченко Владислав (Гз 17 1/9)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– Персиста Дар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>
        <w:rPr>
          <w:rFonts w:ascii="Times New Roman" w:hAnsi="Times New Roman"/>
          <w:sz w:val="28"/>
          <w:szCs w:val="28"/>
        </w:rPr>
        <w:t>, Барановська Катерина (К 18 1/9)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F4F1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>Бондаренко Альона (К 18 1/9)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олімпіаді з фізики взяли участь: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Радченко Дмитро (Гз 16 1/9), Бережний Денис (В 16 1/9), Пугач Олег (В 16 1/9), Дружиніна Єлизавета (Вт 17 1/9), Шевченко Владислав (Гз 17 1/9), Сметанін Єгор (Гз 17 1/9), Яріков Іван (Гз 17 1/9), Гришко Андрій (Е 17 1/9), Руденко Сергій (В 18 1/9), Андрусенко Карина (Мк 18 1/9), Івченко Станіслав (Мк 18 1/9).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предметів «Біологія» та «Екологія» учні брали участь у наступник конкурсах та олімпіадах: 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Міжнародний інтерактивний конкурс «Колосок осінній 2018 р.»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Міжнародна природознавча гра «Геліантус-2018»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Олімпіада з екології від «Всеосвіти» (Пугач Олег та Величко Володимир – гр. В 16 1/9 І місце та отримали сертифікати)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Екологічна олімпіада від НМЦ ПТО у Дніпропетровьскійоблатсі (учасник Блащук Дарина гр.В 16 1/9 –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>місце).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«Колосок» проходив з таких предметів: біологія, фізика, хімія та географія. Взяли участь наступні учні: Руденко Сергій (В 18 1/9), Пугач Олег (В 16 1/9), Величко Володимир (В 16 1/9), Бєляєв Кирило (Мк 18 1/9), Фролов Микита (Мк 18 1/9), Івченко Станіслав (Мк 18 1/9), Панченко Карина (Мк 17 1/9), Барановська Катерина (К 18 1/9), Бондаренко Альона (К 18 1/9).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«Геліантус інтерактивний»: Тіщінський Назар (В 18 1/9), Руденко Сергій (В 18 1/9), Дольний Данило (В 18 1/9), Фролов Микита (Мк 18 1/9), Беляєв Кирило (Мк 18 1/9), Андрусенко Карина (Мк 18 1/9), Мохнюк Андрій (Гз 18 1/9), Івченко Станіслав (Мк 18 1/9), Пугач Олег (В 16 1/9), Величко Володимир (В 16 1/9), Смєтатнін Єгор (Гз 17 1/9), Яріков Іван (Гз 17 1/9).</w:t>
      </w:r>
    </w:p>
    <w:p w:rsidR="00D23B49" w:rsidRDefault="00D23B49" w:rsidP="00BD043F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AC636D">
        <w:rPr>
          <w:rFonts w:ascii="Times New Roman" w:hAnsi="Times New Roman"/>
          <w:sz w:val="28"/>
          <w:szCs w:val="28"/>
          <w:u w:val="single"/>
          <w:lang w:val="uk-UA"/>
        </w:rPr>
        <w:t>Досягнення з суспільно-гуманітарних дисциплін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 олімпіаді з української мови та у конкурсі  імені П.Яцика призові місця зайняли Прозорова Аліна (Мк 18 1/9) та Блащук Дарина (В 16 1/9). </w:t>
      </w:r>
    </w:p>
    <w:p w:rsidR="00D23B49" w:rsidRDefault="00D23B49" w:rsidP="00BD04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конкурсі «Всеосвіта» та «На урок» взяли участь такі учні: Бубнов Валентин (Мк 17 1/9), Кутова Карина (Мк 17 1/9), Пономаренко Ростислав (Мк 17 1/9), Крутінь Едуард (Гз 17 1/9), Яріков Іван (Гз 17 1/9), Швець Артем (Гз 17 1/9), Дружиніна Єлизавета (Вт 17 1/9), Пасько Геннадій (Вт 17 1/9).</w:t>
      </w:r>
    </w:p>
    <w:p w:rsidR="00D23B49" w:rsidRPr="006C03AC" w:rsidRDefault="00D23B49" w:rsidP="006C03A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Досягнення з предметів спец</w:t>
      </w:r>
      <w:r w:rsidRPr="00DE1F75">
        <w:rPr>
          <w:rFonts w:ascii="Times New Roman" w:hAnsi="Times New Roman"/>
          <w:sz w:val="28"/>
          <w:szCs w:val="28"/>
          <w:u w:val="single"/>
          <w:lang w:val="uk-UA"/>
        </w:rPr>
        <w:t>циклу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Електромонтер з ремонту та обслуговування електроустаткування: учні груп Ср 17 1/11 Пікус Дмитро, Гз 16 1/9 Радченко Дмитро та гр.В 16 1/9 Пугач Олег взяли участь у  Всеукраїнському конкурсі професійної майстерності «</w:t>
      </w:r>
      <w:r w:rsidRPr="00DE1F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WORLDSKILLSUKRAINE</w:t>
      </w:r>
      <w:r w:rsidRPr="00DE1F7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- 2018"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 компетенції «Мехатроніка». Усі отримали дипломи учасників.Мають високий рівень знань зі спецтехнології: Шишка Олег та Гришко Андрій (Е 17 1/9)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Верстатник широкого профілю: Дружиніна Єлизавета та Кравченко Юлія мають практичні та теоретичні успіхи (гр.Вт 17 1/9)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Токар: високий та достатній рівень з предмету мають такі учні гр. Т 18 1/11 – Дорошенко Роксолана, Чаус Владислав, Потапов Артем, Юхно Яна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Машиніст крана металургійного виробництва: мають практичні та теоретичні успіхи:гр. Мк 18 1/9 – Івченко Станіслав, Андрусенко Карина, Фролов Микита, Бєляєв Кирило, Прозорова Аліна, Кухтін Лілія; гр.Мк 18 1/11 – Богочарова Вікторія, Пономаренко Єлизавета, Юренко Тетяна, Вешапідзе Геннадій; гр.Мк 17 1/9 – Бубнов Валентин, Гріневич Діана, Рядчик Олександра, Пономаренко Ростислав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Вальцювальник стана ХПТ: Тіщінський Назар (В 18 1/9), Руденко Сергій (В 18 1/9), Бережний Денис (В 16 1/9).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Слюсар-ремонтник: Пікус Дмитро (Ср 17 1/11), Корнєв Володимир (Ср 17 1/11), Губеня Ярослав (Ср 16 1/9), Забутний Артем (Ср 16 1/9).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Кухар: Зубченко Аліна (К 18 1/9), Барановська Катерина (К 18 1/9)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Електрогазозварник: хороші успіхи в навчанні – Яріков Іван (Гз 17 1/9), Крутінь Едуард (Гз 17 1/9), Мохнюк Андрій (Гз 18 1/9), Мітрофан Богдан (Гз 18 1/9), Миронов Володимир (Гз 16 1/9). Учні групи Гз 16 1/9 виготовили вироби власними руками та представили їх на ККЗ:</w:t>
      </w:r>
    </w:p>
    <w:p w:rsidR="00D23B49" w:rsidRPr="00B070A6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Миронов Володимир та Гончаров Ігор – вішак для одягу</w:t>
      </w:r>
    </w:p>
    <w:p w:rsidR="00D23B49" w:rsidRPr="00B070A6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ДорудаВолодимир- драбина</w:t>
      </w:r>
    </w:p>
    <w:p w:rsidR="00D23B49" w:rsidRPr="00B070A6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Мядзель Володимир – металева урна для сміття</w:t>
      </w:r>
    </w:p>
    <w:p w:rsidR="00D23B49" w:rsidRPr="006C03AC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Лисенко Дмитро – підставка для квітів</w:t>
      </w:r>
    </w:p>
    <w:p w:rsidR="00D23B49" w:rsidRDefault="00D23B49" w:rsidP="006C03A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Роботу з обдарованими та здібними учнями очолює Білай Катерина Юріївна, яка в І семестрі 2018/2019 навчального року взяла участь в обласних вебінарах:</w:t>
      </w:r>
    </w:p>
    <w:p w:rsidR="00D23B49" w:rsidRPr="00B070A6" w:rsidRDefault="00D23B49" w:rsidP="006C03A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Вересень- жовтень 2018 р. розглядалось:</w:t>
      </w:r>
    </w:p>
    <w:p w:rsidR="00D23B49" w:rsidRPr="00B070A6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переведення слухачів на новий навчальний рік у Малій академії Наук;</w:t>
      </w:r>
    </w:p>
    <w:p w:rsidR="00D23B49" w:rsidRPr="00B070A6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конкурси Малої академії наук на 2018-2019 н.р. («Майбутнє України»);</w:t>
      </w:r>
    </w:p>
    <w:p w:rsidR="00D23B49" w:rsidRPr="00E76869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правила вступу до МАН;</w:t>
      </w:r>
    </w:p>
    <w:p w:rsidR="00D23B49" w:rsidRPr="00E76869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ознайомлення за збірником «Науки через МАН»;</w:t>
      </w:r>
    </w:p>
    <w:p w:rsidR="00D23B49" w:rsidRPr="00E76869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провідні форми діяльності ДПТНЗ, проблеми;</w:t>
      </w:r>
    </w:p>
    <w:p w:rsidR="00D23B49" w:rsidRPr="00E76869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 xml:space="preserve">STEM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освіта;</w:t>
      </w:r>
    </w:p>
    <w:p w:rsidR="00D23B49" w:rsidRPr="00E76869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«Гейміфікація» - сучасний вид активного навчання.</w:t>
      </w:r>
    </w:p>
    <w:p w:rsidR="00D23B49" w:rsidRDefault="00D23B49" w:rsidP="006C03AC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Листопад 2018 р.: </w:t>
      </w:r>
    </w:p>
    <w:p w:rsidR="00D23B49" w:rsidRPr="006C03AC" w:rsidRDefault="00D23B49" w:rsidP="006C03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відеоміст «Підвищення пошукової активності учнів шляхом підготовки та проведення учнівсько-викладацьких навчально-викладацьких, навчально-практичних конференцій». </w:t>
      </w:r>
    </w:p>
    <w:p w:rsidR="00D23B49" w:rsidRDefault="00D23B49" w:rsidP="006C03A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Білай К.Ю. була проведена робота з обдарованими учнями:</w:t>
      </w:r>
    </w:p>
    <w:p w:rsidR="00D23B49" w:rsidRDefault="00D23B49" w:rsidP="006C03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Оновлено банк даних обдарованих учнів: проведені тестування,психо-фізиологічного діагностування, індивідуальні бесіди.</w:t>
      </w:r>
    </w:p>
    <w:p w:rsidR="00D23B49" w:rsidRDefault="00D23B49" w:rsidP="006C03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Проведено опитування учнів І курсу з приводу участі у спортивних змаганнях, олімпіадах, конценртах НЦПО.</w:t>
      </w:r>
    </w:p>
    <w:p w:rsidR="00D23B49" w:rsidRDefault="00D23B49" w:rsidP="006C03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Організовано роботу факультативних, додаткових, індивідуальних і групових занять з учнями різної навчальної підготовки.</w:t>
      </w:r>
    </w:p>
    <w:p w:rsidR="00D23B49" w:rsidRDefault="00D23B49" w:rsidP="006C03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Забезпечено участьучніву проведенні олімпіад, декад, конкурсів та наукових проектів.</w:t>
      </w:r>
    </w:p>
    <w:p w:rsidR="00D23B49" w:rsidRDefault="00D23B49" w:rsidP="006C03A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Забезпечено матеріальне заохочення активних учасників гуртків.</w:t>
      </w:r>
    </w:p>
    <w:p w:rsidR="00D23B49" w:rsidRPr="00AC1B0E" w:rsidRDefault="00D23B49" w:rsidP="000424F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Оновлено інформацію на сайті НЦПО у розділі «Робота з обдарованими учнями»</w:t>
      </w:r>
    </w:p>
    <w:p w:rsidR="00D23B49" w:rsidRDefault="00D23B49" w:rsidP="00D31C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зв’язку з вищезазначеним</w:t>
      </w:r>
    </w:p>
    <w:p w:rsidR="00D23B49" w:rsidRDefault="00D23B49" w:rsidP="002659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Роботу педагогічного колективу у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uk-UA"/>
        </w:rPr>
        <w:t>семестрі 2018-2019н.р. з виявлення, відбору та підтримки обдарованої молоді вважати задовільною.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За плідну роботу та високі показники участі учнів у всеукраїнських предметних олімпіадах, конкурсах оголосити подяку таким викладачам:  Маляренко О.І., Волобоєвій О.А., Картишкіній-Шостак О.М., Шевцовій Н.О.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У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uk-UA"/>
        </w:rPr>
        <w:t xml:space="preserve"> семестрі 2018-2019 н.р. активізувати діяльність щодо: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удосконалення форм і методів роботи з обдарованою молоддю;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розширення можливостей для апробації та запровадження сучасних методик виявлення, навчання і виховання обдарованої молоді;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активної участі у всеукраїнських конкурсах, олімпіадах та забезпечення участі обдарованої молоді в інтелектуальних і творчих змаганнях;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сприяння наступності в системі роботи з обдарованою молоддю;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популяризація здобутків обдарованої молоді;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 пошук альтернативних шляхів ефективної реалізації творчих здобутків обдарованої молоді у всіх сферах життя.</w:t>
      </w: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-36pt;margin-top:0;width:497.25pt;height:464.25pt;z-index:-251657216;visibility:visible;mso-wrap-distance-left:504.05pt;mso-wrap-distance-top:3.1pt;mso-wrap-distance-right:504.05pt;mso-wrap-distance-bottom:3.1pt;mso-position-horizontal-relative:margin" wrapcoords="-33 0 -33 21565 21600 21565 21600 0 -33 0">
            <v:imagedata r:id="rId6" o:title=""/>
            <w10:wrap type="tight" anchorx="margin"/>
          </v:shape>
        </w:pict>
      </w:r>
    </w:p>
    <w:p w:rsidR="00D23B49" w:rsidRPr="00525261" w:rsidRDefault="00D23B49" w:rsidP="002659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23B49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23B49" w:rsidRPr="005D64FC" w:rsidRDefault="00D23B49" w:rsidP="00265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D23B49" w:rsidRPr="005D64FC" w:rsidSect="0040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9877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CD07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A252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1AE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8E1B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9C5D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BEF7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D485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F47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6823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410D7"/>
    <w:multiLevelType w:val="hybridMultilevel"/>
    <w:tmpl w:val="130E4CB4"/>
    <w:lvl w:ilvl="0" w:tplc="7B96A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630C9"/>
    <w:multiLevelType w:val="hybridMultilevel"/>
    <w:tmpl w:val="D12AF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DE53A80"/>
    <w:multiLevelType w:val="hybridMultilevel"/>
    <w:tmpl w:val="A00C8632"/>
    <w:lvl w:ilvl="0" w:tplc="97AC3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691568"/>
    <w:multiLevelType w:val="hybridMultilevel"/>
    <w:tmpl w:val="0C86BF26"/>
    <w:lvl w:ilvl="0" w:tplc="5F5CBA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B177E84"/>
    <w:multiLevelType w:val="hybridMultilevel"/>
    <w:tmpl w:val="94F4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BC40099"/>
    <w:multiLevelType w:val="hybridMultilevel"/>
    <w:tmpl w:val="EA160DA4"/>
    <w:lvl w:ilvl="0" w:tplc="AF40963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685C58"/>
    <w:multiLevelType w:val="hybridMultilevel"/>
    <w:tmpl w:val="B798BC08"/>
    <w:lvl w:ilvl="0" w:tplc="8684DF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64FC"/>
    <w:rsid w:val="000146F1"/>
    <w:rsid w:val="000424F6"/>
    <w:rsid w:val="00056DE2"/>
    <w:rsid w:val="00067AB8"/>
    <w:rsid w:val="000B10F2"/>
    <w:rsid w:val="000F7458"/>
    <w:rsid w:val="001E258D"/>
    <w:rsid w:val="001F2320"/>
    <w:rsid w:val="00264F78"/>
    <w:rsid w:val="002658E0"/>
    <w:rsid w:val="0026596C"/>
    <w:rsid w:val="002702E5"/>
    <w:rsid w:val="00326E8A"/>
    <w:rsid w:val="00403241"/>
    <w:rsid w:val="00451CDF"/>
    <w:rsid w:val="00455F0F"/>
    <w:rsid w:val="005163E2"/>
    <w:rsid w:val="00525261"/>
    <w:rsid w:val="00545E14"/>
    <w:rsid w:val="00564F8E"/>
    <w:rsid w:val="005B4C0B"/>
    <w:rsid w:val="005D64FC"/>
    <w:rsid w:val="005F4F11"/>
    <w:rsid w:val="006340AD"/>
    <w:rsid w:val="006C03AC"/>
    <w:rsid w:val="006C32B7"/>
    <w:rsid w:val="006F47A7"/>
    <w:rsid w:val="0070544D"/>
    <w:rsid w:val="00744C32"/>
    <w:rsid w:val="0076723A"/>
    <w:rsid w:val="007A2057"/>
    <w:rsid w:val="007A2255"/>
    <w:rsid w:val="008A6ABA"/>
    <w:rsid w:val="008E0A3B"/>
    <w:rsid w:val="00915AEE"/>
    <w:rsid w:val="00944367"/>
    <w:rsid w:val="00947A5B"/>
    <w:rsid w:val="0097322F"/>
    <w:rsid w:val="009A5719"/>
    <w:rsid w:val="009C2C9A"/>
    <w:rsid w:val="009F2F84"/>
    <w:rsid w:val="00A03787"/>
    <w:rsid w:val="00A45399"/>
    <w:rsid w:val="00A56E5E"/>
    <w:rsid w:val="00A57102"/>
    <w:rsid w:val="00AC1B0E"/>
    <w:rsid w:val="00AC636D"/>
    <w:rsid w:val="00B070A6"/>
    <w:rsid w:val="00B11D31"/>
    <w:rsid w:val="00BD043F"/>
    <w:rsid w:val="00BE621B"/>
    <w:rsid w:val="00C109F5"/>
    <w:rsid w:val="00C35474"/>
    <w:rsid w:val="00C75110"/>
    <w:rsid w:val="00CD61EB"/>
    <w:rsid w:val="00D23B49"/>
    <w:rsid w:val="00D31C42"/>
    <w:rsid w:val="00D3604B"/>
    <w:rsid w:val="00D6633B"/>
    <w:rsid w:val="00DE138A"/>
    <w:rsid w:val="00DE1F75"/>
    <w:rsid w:val="00E76869"/>
    <w:rsid w:val="00EC0F87"/>
    <w:rsid w:val="00EC35F5"/>
    <w:rsid w:val="00ED21D2"/>
    <w:rsid w:val="00EF06EE"/>
    <w:rsid w:val="00F2203D"/>
    <w:rsid w:val="00F96CE8"/>
    <w:rsid w:val="00FA75C9"/>
    <w:rsid w:val="00FB3D0B"/>
    <w:rsid w:val="00FC6472"/>
    <w:rsid w:val="00FF1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2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E621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621B"/>
    <w:rPr>
      <w:rFonts w:ascii="Times New Roman" w:hAnsi="Times New Roman"/>
      <w:b/>
      <w:kern w:val="36"/>
      <w:sz w:val="48"/>
      <w:lang w:eastAsia="ru-RU"/>
    </w:rPr>
  </w:style>
  <w:style w:type="paragraph" w:styleId="ListParagraph">
    <w:name w:val="List Paragraph"/>
    <w:basedOn w:val="Normal"/>
    <w:uiPriority w:val="99"/>
    <w:qFormat/>
    <w:rsid w:val="00451C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7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335</TotalTime>
  <Pages>5</Pages>
  <Words>1160</Words>
  <Characters>6614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 Windows</cp:lastModifiedBy>
  <cp:revision>39</cp:revision>
  <dcterms:created xsi:type="dcterms:W3CDTF">2018-01-25T09:17:00Z</dcterms:created>
  <dcterms:modified xsi:type="dcterms:W3CDTF">2019-03-21T10:45:00Z</dcterms:modified>
</cp:coreProperties>
</file>